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187" w:rsidRDefault="00617A7A" w:rsidP="00617A7A">
      <w:pPr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>ADI PCN 13_0217</w:t>
      </w:r>
    </w:p>
    <w:p w:rsidR="00617A7A" w:rsidRPr="00D757A7" w:rsidRDefault="00617A7A" w:rsidP="009A2187">
      <w:pPr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37"/>
        <w:gridCol w:w="2437"/>
        <w:gridCol w:w="1387"/>
        <w:gridCol w:w="1607"/>
      </w:tblGrid>
      <w:tr w:rsidR="009A2187" w:rsidRPr="00617A7A" w:rsidTr="000A32DA">
        <w:trPr>
          <w:trHeight w:val="282"/>
        </w:trPr>
        <w:tc>
          <w:tcPr>
            <w:tcW w:w="946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9A2187" w:rsidRPr="0084194C" w:rsidRDefault="000A32DA" w:rsidP="0084194C">
            <w:pPr>
              <w:jc w:val="center"/>
              <w:rPr>
                <w:rFonts w:asciiTheme="majorBidi" w:hAnsiTheme="majorBidi" w:cstheme="majorBidi"/>
                <w:smallCaps/>
                <w:sz w:val="24"/>
                <w:szCs w:val="24"/>
                <w:lang w:val="fr-FR"/>
              </w:rPr>
            </w:pPr>
            <w:r w:rsidRPr="0084194C">
              <w:rPr>
                <w:rFonts w:asciiTheme="majorBidi" w:hAnsiTheme="majorBidi" w:cstheme="majorBidi"/>
                <w:smallCaps/>
                <w:sz w:val="24"/>
                <w:szCs w:val="24"/>
                <w:lang w:val="fr-FR"/>
              </w:rPr>
              <w:t>ADXRS64x Die Revision R.8 Q</w:t>
            </w:r>
            <w:r w:rsidR="009A2187" w:rsidRPr="0084194C">
              <w:rPr>
                <w:rFonts w:asciiTheme="majorBidi" w:hAnsiTheme="majorBidi" w:cstheme="majorBidi"/>
                <w:smallCaps/>
                <w:sz w:val="24"/>
                <w:szCs w:val="24"/>
                <w:lang w:val="fr-FR"/>
              </w:rPr>
              <w:t>UALIFICATION RESULTS</w:t>
            </w:r>
          </w:p>
        </w:tc>
      </w:tr>
      <w:tr w:rsidR="009A2187" w:rsidRPr="00D757A7" w:rsidTr="000A32DA">
        <w:trPr>
          <w:trHeight w:val="282"/>
        </w:trPr>
        <w:tc>
          <w:tcPr>
            <w:tcW w:w="403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9A2187" w:rsidRPr="00D757A7" w:rsidRDefault="009A2187" w:rsidP="007F10F6">
            <w:pPr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smallCaps/>
                <w:sz w:val="24"/>
                <w:szCs w:val="24"/>
              </w:rPr>
              <w:t>Test</w:t>
            </w:r>
          </w:p>
        </w:tc>
        <w:tc>
          <w:tcPr>
            <w:tcW w:w="243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9A2187" w:rsidRPr="00D757A7" w:rsidRDefault="00414CB0" w:rsidP="007F10F6">
            <w:pPr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smallCaps/>
                <w:sz w:val="24"/>
                <w:szCs w:val="24"/>
              </w:rPr>
              <w:t>Specification</w:t>
            </w:r>
          </w:p>
        </w:tc>
        <w:tc>
          <w:tcPr>
            <w:tcW w:w="13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9A2187" w:rsidRPr="00D757A7" w:rsidRDefault="009A2187" w:rsidP="007F10F6">
            <w:pPr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smallCaps/>
                <w:sz w:val="24"/>
                <w:szCs w:val="24"/>
              </w:rPr>
              <w:t>Sample Size</w:t>
            </w:r>
          </w:p>
        </w:tc>
        <w:tc>
          <w:tcPr>
            <w:tcW w:w="160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9A2187" w:rsidRPr="00D757A7" w:rsidRDefault="009A2187" w:rsidP="007F10F6">
            <w:pPr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smallCaps/>
                <w:sz w:val="24"/>
                <w:szCs w:val="24"/>
              </w:rPr>
              <w:t>Results</w:t>
            </w:r>
          </w:p>
        </w:tc>
      </w:tr>
      <w:tr w:rsidR="009A2187" w:rsidRPr="00D757A7" w:rsidTr="000A32DA">
        <w:trPr>
          <w:trHeight w:hRule="exact" w:val="537"/>
        </w:trPr>
        <w:tc>
          <w:tcPr>
            <w:tcW w:w="4037" w:type="dxa"/>
            <w:tcBorders>
              <w:top w:val="single" w:sz="18" w:space="0" w:color="auto"/>
            </w:tcBorders>
            <w:vAlign w:val="center"/>
          </w:tcPr>
          <w:p w:rsidR="009A2187" w:rsidRPr="00D757A7" w:rsidRDefault="009A2187" w:rsidP="007F10F6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High Temperature Operating Life (HTOL)*</w:t>
            </w:r>
          </w:p>
          <w:p w:rsidR="009A2187" w:rsidRPr="00D757A7" w:rsidRDefault="009A2187" w:rsidP="007F10F6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18" w:space="0" w:color="auto"/>
            </w:tcBorders>
            <w:vAlign w:val="center"/>
          </w:tcPr>
          <w:p w:rsidR="009A2187" w:rsidRPr="00D757A7" w:rsidRDefault="009A2187" w:rsidP="007F10F6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JEDEC</w:t>
            </w:r>
            <w:r w:rsidRPr="00D757A7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 xml:space="preserve"> </w:t>
            </w:r>
            <w:r w:rsidRPr="00D757A7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JESD22-A108</w:t>
            </w:r>
          </w:p>
        </w:tc>
        <w:tc>
          <w:tcPr>
            <w:tcW w:w="1387" w:type="dxa"/>
            <w:tcBorders>
              <w:top w:val="single" w:sz="18" w:space="0" w:color="auto"/>
            </w:tcBorders>
            <w:vAlign w:val="center"/>
          </w:tcPr>
          <w:p w:rsidR="009A2187" w:rsidRPr="00D757A7" w:rsidRDefault="000A32DA" w:rsidP="007F10F6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3x77</w:t>
            </w:r>
          </w:p>
        </w:tc>
        <w:tc>
          <w:tcPr>
            <w:tcW w:w="1607" w:type="dxa"/>
            <w:tcBorders>
              <w:top w:val="single" w:sz="18" w:space="0" w:color="auto"/>
            </w:tcBorders>
            <w:vAlign w:val="center"/>
          </w:tcPr>
          <w:p w:rsidR="009A2187" w:rsidRPr="00D757A7" w:rsidRDefault="009A2187" w:rsidP="007F10F6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Pass</w:t>
            </w:r>
          </w:p>
        </w:tc>
      </w:tr>
      <w:tr w:rsidR="009A2187" w:rsidRPr="00D757A7" w:rsidTr="000A32DA">
        <w:trPr>
          <w:trHeight w:hRule="exact" w:val="432"/>
        </w:trPr>
        <w:tc>
          <w:tcPr>
            <w:tcW w:w="4037" w:type="dxa"/>
            <w:vAlign w:val="center"/>
          </w:tcPr>
          <w:p w:rsidR="009A2187" w:rsidRPr="00D757A7" w:rsidRDefault="009A2187" w:rsidP="007F10F6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Latch-Up</w:t>
            </w:r>
          </w:p>
        </w:tc>
        <w:tc>
          <w:tcPr>
            <w:tcW w:w="2437" w:type="dxa"/>
            <w:vAlign w:val="center"/>
          </w:tcPr>
          <w:p w:rsidR="009A2187" w:rsidRPr="00D757A7" w:rsidRDefault="009A2187" w:rsidP="007F10F6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JEDEC</w:t>
            </w:r>
            <w:r w:rsidR="00F80A2D"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JESD</w:t>
            </w:r>
            <w:r w:rsidRPr="00D757A7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78</w:t>
            </w:r>
          </w:p>
        </w:tc>
        <w:tc>
          <w:tcPr>
            <w:tcW w:w="1387" w:type="dxa"/>
            <w:vAlign w:val="center"/>
          </w:tcPr>
          <w:p w:rsidR="009A2187" w:rsidRPr="00D757A7" w:rsidRDefault="008D1DD2" w:rsidP="007F10F6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1607" w:type="dxa"/>
            <w:vAlign w:val="center"/>
          </w:tcPr>
          <w:p w:rsidR="009A2187" w:rsidRPr="00D757A7" w:rsidRDefault="009A2187" w:rsidP="007F10F6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Pass</w:t>
            </w:r>
          </w:p>
        </w:tc>
      </w:tr>
      <w:tr w:rsidR="009A2187" w:rsidRPr="00D757A7" w:rsidTr="000A32DA">
        <w:trPr>
          <w:trHeight w:hRule="exact" w:val="622"/>
        </w:trPr>
        <w:tc>
          <w:tcPr>
            <w:tcW w:w="4037" w:type="dxa"/>
            <w:vAlign w:val="center"/>
          </w:tcPr>
          <w:p w:rsidR="009A2187" w:rsidRPr="00D757A7" w:rsidRDefault="009A2187" w:rsidP="007F10F6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Electrostatic Discharge</w:t>
            </w:r>
          </w:p>
          <w:p w:rsidR="009A2187" w:rsidRPr="00D757A7" w:rsidRDefault="009A2187" w:rsidP="007F10F6">
            <w:pPr>
              <w:jc w:val="center"/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Human Body Model</w:t>
            </w:r>
          </w:p>
        </w:tc>
        <w:tc>
          <w:tcPr>
            <w:tcW w:w="2437" w:type="dxa"/>
            <w:vAlign w:val="center"/>
          </w:tcPr>
          <w:p w:rsidR="009A2187" w:rsidRPr="00D757A7" w:rsidRDefault="00FA5DC4" w:rsidP="007F10F6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ESDA/JEDEC </w:t>
            </w:r>
            <w:r w:rsidRPr="00D757A7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J</w:t>
            </w:r>
            <w:r w:rsidR="00840746" w:rsidRPr="00D757A7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D</w:t>
            </w:r>
            <w:r w:rsidRPr="00D757A7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S-001-201</w:t>
            </w:r>
            <w:r w:rsidR="002A3D8C" w:rsidRPr="00D757A7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1</w:t>
            </w:r>
          </w:p>
        </w:tc>
        <w:tc>
          <w:tcPr>
            <w:tcW w:w="1387" w:type="dxa"/>
            <w:vAlign w:val="center"/>
          </w:tcPr>
          <w:p w:rsidR="009A2187" w:rsidRPr="00D757A7" w:rsidRDefault="008D1DD2" w:rsidP="007F10F6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3/voltage</w:t>
            </w:r>
          </w:p>
        </w:tc>
        <w:tc>
          <w:tcPr>
            <w:tcW w:w="1607" w:type="dxa"/>
            <w:vAlign w:val="center"/>
          </w:tcPr>
          <w:p w:rsidR="009A2187" w:rsidRPr="00D757A7" w:rsidRDefault="005541B5" w:rsidP="007F10F6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Pass 2000</w:t>
            </w:r>
            <w:r w:rsidR="009A2187" w:rsidRPr="00D757A7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V</w:t>
            </w:r>
          </w:p>
        </w:tc>
      </w:tr>
      <w:tr w:rsidR="009A2187" w:rsidRPr="00D757A7" w:rsidTr="000A32DA">
        <w:trPr>
          <w:trHeight w:hRule="exact" w:val="694"/>
        </w:trPr>
        <w:tc>
          <w:tcPr>
            <w:tcW w:w="4037" w:type="dxa"/>
            <w:vAlign w:val="center"/>
          </w:tcPr>
          <w:p w:rsidR="009A2187" w:rsidRPr="00D757A7" w:rsidRDefault="009A2187" w:rsidP="007F10F6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Electrostatic Discharge</w:t>
            </w:r>
          </w:p>
          <w:p w:rsidR="009A2187" w:rsidRPr="00D757A7" w:rsidRDefault="009A2187" w:rsidP="007F10F6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Field-Induced Charged Device Model</w:t>
            </w:r>
          </w:p>
        </w:tc>
        <w:tc>
          <w:tcPr>
            <w:tcW w:w="2437" w:type="dxa"/>
            <w:vAlign w:val="center"/>
          </w:tcPr>
          <w:p w:rsidR="009A2187" w:rsidRPr="00D757A7" w:rsidRDefault="00FA5DC4" w:rsidP="007F10F6">
            <w:pPr>
              <w:jc w:val="center"/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JEDEC</w:t>
            </w:r>
            <w:r w:rsidRPr="00D757A7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 xml:space="preserve"> JESD22-C101</w:t>
            </w:r>
          </w:p>
        </w:tc>
        <w:tc>
          <w:tcPr>
            <w:tcW w:w="1387" w:type="dxa"/>
            <w:vAlign w:val="center"/>
          </w:tcPr>
          <w:p w:rsidR="009A2187" w:rsidRPr="00D757A7" w:rsidRDefault="008D1DD2" w:rsidP="007F10F6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3/voltage</w:t>
            </w:r>
          </w:p>
        </w:tc>
        <w:tc>
          <w:tcPr>
            <w:tcW w:w="1607" w:type="dxa"/>
            <w:vAlign w:val="center"/>
          </w:tcPr>
          <w:p w:rsidR="009A2187" w:rsidRPr="00D757A7" w:rsidRDefault="009A2187" w:rsidP="00F51E23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 xml:space="preserve">Pass </w:t>
            </w:r>
            <w:r w:rsidR="00F51E23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500</w:t>
            </w:r>
            <w:r w:rsidRPr="00D757A7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V</w:t>
            </w:r>
          </w:p>
        </w:tc>
      </w:tr>
    </w:tbl>
    <w:p w:rsidR="009A2187" w:rsidRPr="00D757A7" w:rsidRDefault="009A2187" w:rsidP="009A2187">
      <w:pPr>
        <w:autoSpaceDE w:val="0"/>
        <w:autoSpaceDN w:val="0"/>
        <w:adjustRightInd w:val="0"/>
        <w:rPr>
          <w:rFonts w:asciiTheme="majorBidi" w:hAnsiTheme="majorBidi" w:cstheme="majorBidi"/>
          <w:color w:val="auto"/>
          <w:sz w:val="24"/>
          <w:szCs w:val="24"/>
        </w:rPr>
      </w:pPr>
      <w:r w:rsidRPr="00D757A7">
        <w:rPr>
          <w:rFonts w:asciiTheme="majorBidi" w:hAnsiTheme="majorBidi" w:cstheme="majorBidi"/>
          <w:color w:val="auto"/>
          <w:sz w:val="24"/>
          <w:szCs w:val="24"/>
        </w:rPr>
        <w:t>*Preconditioned per JEDEC/IPC J-STD-020</w:t>
      </w:r>
    </w:p>
    <w:p w:rsidR="009A2187" w:rsidRPr="00D757A7" w:rsidRDefault="009A2187" w:rsidP="009A2187">
      <w:pPr>
        <w:autoSpaceDE w:val="0"/>
        <w:autoSpaceDN w:val="0"/>
        <w:adjustRightInd w:val="0"/>
        <w:rPr>
          <w:rFonts w:asciiTheme="majorBidi" w:hAnsiTheme="majorBidi" w:cstheme="majorBidi"/>
          <w:color w:val="auto"/>
          <w:sz w:val="24"/>
          <w:szCs w:val="24"/>
        </w:rPr>
      </w:pPr>
    </w:p>
    <w:p w:rsidR="00346C1C" w:rsidRDefault="00346C1C">
      <w:pPr>
        <w:rPr>
          <w:rFonts w:asciiTheme="majorBidi" w:hAnsiTheme="majorBidi" w:cstheme="majorBidi"/>
          <w:sz w:val="24"/>
          <w:szCs w:val="24"/>
        </w:rPr>
      </w:pPr>
    </w:p>
    <w:sectPr w:rsidR="00346C1C" w:rsidSect="00346C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14DA7"/>
    <w:multiLevelType w:val="hybridMultilevel"/>
    <w:tmpl w:val="C4AA36DA"/>
    <w:lvl w:ilvl="0" w:tplc="3CEA4DDE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44412D"/>
    <w:multiLevelType w:val="hybridMultilevel"/>
    <w:tmpl w:val="9BD8498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6B64FE"/>
    <w:multiLevelType w:val="hybridMultilevel"/>
    <w:tmpl w:val="CA88416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5A4814"/>
    <w:multiLevelType w:val="hybridMultilevel"/>
    <w:tmpl w:val="6A9076A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FE15EC"/>
    <w:multiLevelType w:val="hybridMultilevel"/>
    <w:tmpl w:val="475AD96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F02CEA"/>
    <w:multiLevelType w:val="hybridMultilevel"/>
    <w:tmpl w:val="A0D820D8"/>
    <w:lvl w:ilvl="0" w:tplc="BC14C3DE">
      <w:start w:val="3"/>
      <w:numFmt w:val="bullet"/>
      <w:lvlText w:val="-"/>
      <w:lvlJc w:val="left"/>
      <w:pPr>
        <w:ind w:left="7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20"/>
  <w:drawingGridHorizontalSpacing w:val="100"/>
  <w:displayHorizontalDrawingGridEvery w:val="2"/>
  <w:characterSpacingControl w:val="doNotCompress"/>
  <w:compat/>
  <w:rsids>
    <w:rsidRoot w:val="008F1055"/>
    <w:rsid w:val="000070F0"/>
    <w:rsid w:val="00065A44"/>
    <w:rsid w:val="000A32DA"/>
    <w:rsid w:val="000C4B83"/>
    <w:rsid w:val="000D5F8F"/>
    <w:rsid w:val="00105856"/>
    <w:rsid w:val="001206E4"/>
    <w:rsid w:val="0015485C"/>
    <w:rsid w:val="001758F7"/>
    <w:rsid w:val="00192233"/>
    <w:rsid w:val="001C4C2C"/>
    <w:rsid w:val="001E5C7E"/>
    <w:rsid w:val="002035AD"/>
    <w:rsid w:val="00240BD4"/>
    <w:rsid w:val="00287243"/>
    <w:rsid w:val="002A3D8C"/>
    <w:rsid w:val="002C1A0A"/>
    <w:rsid w:val="002D4B76"/>
    <w:rsid w:val="00300440"/>
    <w:rsid w:val="00325E99"/>
    <w:rsid w:val="003435D2"/>
    <w:rsid w:val="00346C1C"/>
    <w:rsid w:val="00353C73"/>
    <w:rsid w:val="00362EE6"/>
    <w:rsid w:val="00370AB4"/>
    <w:rsid w:val="003944A1"/>
    <w:rsid w:val="003A5B04"/>
    <w:rsid w:val="003D3F19"/>
    <w:rsid w:val="003F79F6"/>
    <w:rsid w:val="00414CB0"/>
    <w:rsid w:val="00447788"/>
    <w:rsid w:val="00475ACB"/>
    <w:rsid w:val="004A1DF1"/>
    <w:rsid w:val="004B635B"/>
    <w:rsid w:val="004D299B"/>
    <w:rsid w:val="004E4BAF"/>
    <w:rsid w:val="004F3392"/>
    <w:rsid w:val="004F7602"/>
    <w:rsid w:val="004F7CE8"/>
    <w:rsid w:val="0050200D"/>
    <w:rsid w:val="00540BC8"/>
    <w:rsid w:val="00541E6B"/>
    <w:rsid w:val="005541B5"/>
    <w:rsid w:val="005816EE"/>
    <w:rsid w:val="005F2383"/>
    <w:rsid w:val="00613724"/>
    <w:rsid w:val="00617A7A"/>
    <w:rsid w:val="00632E4C"/>
    <w:rsid w:val="00655600"/>
    <w:rsid w:val="00674D8D"/>
    <w:rsid w:val="006E5D5B"/>
    <w:rsid w:val="006F0849"/>
    <w:rsid w:val="00726AD0"/>
    <w:rsid w:val="007308CF"/>
    <w:rsid w:val="007602F4"/>
    <w:rsid w:val="007604DC"/>
    <w:rsid w:val="007613E8"/>
    <w:rsid w:val="0076511A"/>
    <w:rsid w:val="00793FAF"/>
    <w:rsid w:val="007F10F6"/>
    <w:rsid w:val="007F5F82"/>
    <w:rsid w:val="00807B52"/>
    <w:rsid w:val="00840746"/>
    <w:rsid w:val="0084194C"/>
    <w:rsid w:val="00842689"/>
    <w:rsid w:val="008C0672"/>
    <w:rsid w:val="008C0700"/>
    <w:rsid w:val="008C2824"/>
    <w:rsid w:val="008D1DD2"/>
    <w:rsid w:val="008F1055"/>
    <w:rsid w:val="009419BA"/>
    <w:rsid w:val="00956E72"/>
    <w:rsid w:val="009619E5"/>
    <w:rsid w:val="009A2187"/>
    <w:rsid w:val="009A2CCD"/>
    <w:rsid w:val="009B074F"/>
    <w:rsid w:val="009E62C4"/>
    <w:rsid w:val="00A317A3"/>
    <w:rsid w:val="00A87ABE"/>
    <w:rsid w:val="00AC4D04"/>
    <w:rsid w:val="00AD5684"/>
    <w:rsid w:val="00B2028F"/>
    <w:rsid w:val="00B5034E"/>
    <w:rsid w:val="00B51A98"/>
    <w:rsid w:val="00B75B77"/>
    <w:rsid w:val="00B837A2"/>
    <w:rsid w:val="00BA1577"/>
    <w:rsid w:val="00BB45AF"/>
    <w:rsid w:val="00BD7DFA"/>
    <w:rsid w:val="00C07A9B"/>
    <w:rsid w:val="00C30499"/>
    <w:rsid w:val="00C34492"/>
    <w:rsid w:val="00C61661"/>
    <w:rsid w:val="00CE5A74"/>
    <w:rsid w:val="00D13C17"/>
    <w:rsid w:val="00D60F0C"/>
    <w:rsid w:val="00D757A7"/>
    <w:rsid w:val="00DD66F9"/>
    <w:rsid w:val="00E173E1"/>
    <w:rsid w:val="00E80C55"/>
    <w:rsid w:val="00EB0E95"/>
    <w:rsid w:val="00EC6053"/>
    <w:rsid w:val="00EC6DDF"/>
    <w:rsid w:val="00EF7067"/>
    <w:rsid w:val="00F16557"/>
    <w:rsid w:val="00F51E23"/>
    <w:rsid w:val="00F5534E"/>
    <w:rsid w:val="00F64EBE"/>
    <w:rsid w:val="00F80A2D"/>
    <w:rsid w:val="00F93D8E"/>
    <w:rsid w:val="00FA5DC4"/>
    <w:rsid w:val="00FD19B1"/>
    <w:rsid w:val="00FE4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TW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19B1"/>
    <w:rPr>
      <w:rFonts w:ascii="Arial" w:hAnsi="Arial" w:cs="Tahoma"/>
      <w:color w:val="00000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F10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25E9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 w:bidi="ar-SA"/>
    </w:rPr>
  </w:style>
  <w:style w:type="character" w:customStyle="1" w:styleId="EmailStyle171">
    <w:name w:val="EmailStyle171"/>
    <w:basedOn w:val="DefaultParagraphFont"/>
    <w:semiHidden/>
    <w:rsid w:val="009A2187"/>
    <w:rPr>
      <w:rFonts w:ascii="Arial" w:hAnsi="Arial" w:cs="Arial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paragraph" w:styleId="ListParagraph">
    <w:name w:val="List Paragraph"/>
    <w:basedOn w:val="Normal"/>
    <w:uiPriority w:val="34"/>
    <w:qFormat/>
    <w:rsid w:val="00E173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TW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19B1"/>
    <w:rPr>
      <w:rFonts w:ascii="Arial" w:hAnsi="Arial" w:cs="Tahoma"/>
      <w:color w:val="00000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F10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25E9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 w:bidi="ar-SA"/>
    </w:rPr>
  </w:style>
  <w:style w:type="character" w:customStyle="1" w:styleId="EmailStyle171">
    <w:name w:val="EmailStyle171"/>
    <w:basedOn w:val="DefaultParagraphFont"/>
    <w:semiHidden/>
    <w:rsid w:val="009A2187"/>
    <w:rPr>
      <w:rFonts w:ascii="Arial" w:hAnsi="Arial" w:cs="Arial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paragraph" w:styleId="ListParagraph">
    <w:name w:val="List Paragraph"/>
    <w:basedOn w:val="Normal"/>
    <w:uiPriority w:val="34"/>
    <w:qFormat/>
    <w:rsid w:val="00E173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07/relationships/stylesWithEffects" Target="stylesWithEffect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29B7348A5DB42AE466C10D8F029F4" ma:contentTypeVersion="0" ma:contentTypeDescription="Create a new document." ma:contentTypeScope="" ma:versionID="f47720d56f32d274f450526735a835a2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73E53B-2902-4E19-A489-2D4C2F920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6A10F76-2366-445F-87F2-392FC09AB6CE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F6698A7-DDD2-40BE-881A-0E8704C2B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PCN Scenarios:</vt:lpstr>
    </vt:vector>
  </TitlesOfParts>
  <Company>Analog Devices, Inc.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PCN Scenarios:</dc:title>
  <dc:creator>Walt Eaton</dc:creator>
  <cp:lastModifiedBy>Lattari, Stephan</cp:lastModifiedBy>
  <cp:revision>8</cp:revision>
  <cp:lastPrinted>2008-03-03T13:01:00Z</cp:lastPrinted>
  <dcterms:created xsi:type="dcterms:W3CDTF">2013-10-02T19:46:00Z</dcterms:created>
  <dcterms:modified xsi:type="dcterms:W3CDTF">2013-10-08T13:56:00Z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0x010100CC829B7348A5DB42AE466C10D8F029F4</vt:lpwstr>
  </property>
</Properties>
</file>